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A0228" w14:textId="58A81101" w:rsidR="00AC2ED0" w:rsidRDefault="00D8048C" w:rsidP="00AC2ED0">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sidR="00AC2ED0">
        <w:rPr>
          <w:b/>
          <w:noProof/>
          <w:sz w:val="24"/>
        </w:rPr>
        <w:t xml:space="preserve"> Meeting #1</w:t>
      </w:r>
      <w:r w:rsidR="002E1FCE">
        <w:rPr>
          <w:rFonts w:hint="eastAsia"/>
          <w:b/>
          <w:noProof/>
          <w:sz w:val="24"/>
          <w:lang w:eastAsia="zh-CN"/>
        </w:rPr>
        <w:t>60</w:t>
      </w:r>
      <w:r w:rsidR="00AC2ED0">
        <w:rPr>
          <w:b/>
          <w:i/>
          <w:noProof/>
          <w:sz w:val="28"/>
        </w:rPr>
        <w:tab/>
      </w:r>
      <w:r>
        <w:rPr>
          <w:rFonts w:hint="eastAsia"/>
          <w:b/>
          <w:noProof/>
          <w:sz w:val="24"/>
          <w:lang w:eastAsia="zh-CN"/>
        </w:rPr>
        <w:t>S2</w:t>
      </w:r>
      <w:r w:rsidR="00AC2ED0">
        <w:rPr>
          <w:b/>
          <w:noProof/>
          <w:sz w:val="24"/>
        </w:rPr>
        <w:t>-2</w:t>
      </w:r>
      <w:r w:rsidR="001F6498">
        <w:rPr>
          <w:b/>
          <w:noProof/>
          <w:sz w:val="24"/>
        </w:rPr>
        <w:t>3</w:t>
      </w:r>
      <w:r w:rsidR="003F71F4">
        <w:rPr>
          <w:rFonts w:hint="eastAsia"/>
          <w:b/>
          <w:noProof/>
          <w:sz w:val="24"/>
          <w:lang w:eastAsia="zh-CN"/>
        </w:rPr>
        <w:t>12247</w:t>
      </w:r>
    </w:p>
    <w:p w14:paraId="4D9188A1" w14:textId="470E9053" w:rsidR="00AC2ED0" w:rsidRDefault="002E1FCE" w:rsidP="00AC2ED0">
      <w:pPr>
        <w:pStyle w:val="CRCoverPage"/>
        <w:outlineLvl w:val="0"/>
        <w:rPr>
          <w:b/>
          <w:noProof/>
          <w:sz w:val="24"/>
        </w:rPr>
      </w:pPr>
      <w:r>
        <w:rPr>
          <w:rFonts w:hint="eastAsia"/>
          <w:b/>
          <w:noProof/>
          <w:sz w:val="24"/>
          <w:lang w:eastAsia="zh-CN"/>
        </w:rPr>
        <w:t>Chicago</w:t>
      </w:r>
      <w:r w:rsidR="004634F1">
        <w:rPr>
          <w:b/>
          <w:noProof/>
          <w:sz w:val="24"/>
        </w:rPr>
        <w:t>,</w:t>
      </w:r>
      <w:r w:rsidR="00D8048C">
        <w:rPr>
          <w:rFonts w:hint="eastAsia"/>
          <w:b/>
          <w:noProof/>
          <w:sz w:val="24"/>
          <w:lang w:eastAsia="zh-CN"/>
        </w:rPr>
        <w:t xml:space="preserve"> </w:t>
      </w:r>
      <w:r>
        <w:rPr>
          <w:rFonts w:hint="eastAsia"/>
          <w:b/>
          <w:noProof/>
          <w:sz w:val="24"/>
          <w:lang w:eastAsia="zh-CN"/>
        </w:rPr>
        <w:t>USA</w:t>
      </w:r>
      <w:r w:rsidR="00D8048C">
        <w:rPr>
          <w:rFonts w:hint="eastAsia"/>
          <w:b/>
          <w:noProof/>
          <w:sz w:val="24"/>
          <w:lang w:eastAsia="zh-CN"/>
        </w:rPr>
        <w:t>,</w:t>
      </w:r>
      <w:r w:rsidR="004634F1">
        <w:rPr>
          <w:b/>
          <w:noProof/>
          <w:sz w:val="24"/>
        </w:rPr>
        <w:t xml:space="preserve"> </w:t>
      </w:r>
      <w:r>
        <w:rPr>
          <w:rFonts w:hint="eastAsia"/>
          <w:b/>
          <w:noProof/>
          <w:sz w:val="24"/>
          <w:lang w:eastAsia="zh-CN"/>
        </w:rPr>
        <w:t>13</w:t>
      </w:r>
      <w:r w:rsidR="005216C4">
        <w:rPr>
          <w:rFonts w:hint="eastAsia"/>
          <w:b/>
          <w:noProof/>
          <w:sz w:val="24"/>
          <w:lang w:eastAsia="zh-CN"/>
        </w:rPr>
        <w:t xml:space="preserve"> </w:t>
      </w:r>
      <w:r w:rsidR="001F6498">
        <w:rPr>
          <w:b/>
          <w:noProof/>
          <w:sz w:val="24"/>
        </w:rPr>
        <w:t xml:space="preserve">– </w:t>
      </w:r>
      <w:r>
        <w:rPr>
          <w:rFonts w:hint="eastAsia"/>
          <w:b/>
          <w:noProof/>
          <w:sz w:val="24"/>
          <w:lang w:eastAsia="zh-CN"/>
        </w:rPr>
        <w:t>17</w:t>
      </w:r>
      <w:r w:rsidR="000C0F46">
        <w:rPr>
          <w:b/>
          <w:noProof/>
          <w:sz w:val="24"/>
        </w:rPr>
        <w:t xml:space="preserve"> </w:t>
      </w:r>
      <w:r>
        <w:rPr>
          <w:rFonts w:hint="eastAsia"/>
          <w:b/>
          <w:noProof/>
          <w:sz w:val="24"/>
          <w:lang w:eastAsia="zh-CN"/>
        </w:rPr>
        <w:t>November</w:t>
      </w:r>
      <w:r w:rsidR="00295A7B">
        <w:rPr>
          <w:b/>
          <w:noProof/>
          <w:sz w:val="24"/>
        </w:rPr>
        <w:t xml:space="preserve"> </w:t>
      </w:r>
      <w:r w:rsidR="001F6498">
        <w:rPr>
          <w:b/>
          <w:noProof/>
          <w:sz w:val="24"/>
        </w:rPr>
        <w:t>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lang w:eastAsia="zh-CN"/>
        </w:rPr>
      </w:pPr>
    </w:p>
    <w:p w14:paraId="0C32972C" w14:textId="77777777" w:rsidR="00463675" w:rsidRPr="002E1FCE" w:rsidRDefault="00463675">
      <w:pPr>
        <w:rPr>
          <w:rFonts w:ascii="Arial" w:hAnsi="Arial" w:cs="Arial"/>
          <w:lang w:eastAsia="zh-CN"/>
        </w:rPr>
      </w:pPr>
    </w:p>
    <w:p w14:paraId="0BDE2A0F" w14:textId="3A0BED25" w:rsidR="00463675" w:rsidRPr="000F4E43" w:rsidRDefault="00463675" w:rsidP="000F4E43">
      <w:pPr>
        <w:pStyle w:val="ac"/>
      </w:pPr>
      <w:r w:rsidRPr="000F4E43">
        <w:t>Title:</w:t>
      </w:r>
      <w:r w:rsidRPr="000F4E43">
        <w:tab/>
      </w:r>
      <w:r w:rsidR="00C34902" w:rsidRPr="005B297C">
        <w:rPr>
          <w:rFonts w:hint="eastAsia"/>
          <w:color w:val="FF0000"/>
          <w:lang w:eastAsia="zh-CN"/>
        </w:rPr>
        <w:t>[Draft]</w:t>
      </w:r>
      <w:r w:rsidR="00C34902">
        <w:rPr>
          <w:rFonts w:hint="eastAsia"/>
          <w:lang w:eastAsia="zh-CN"/>
        </w:rPr>
        <w:t xml:space="preserve"> </w:t>
      </w:r>
      <w:r w:rsidR="00D8048C">
        <w:rPr>
          <w:rFonts w:hint="eastAsia"/>
          <w:lang w:eastAsia="zh-CN"/>
        </w:rPr>
        <w:t xml:space="preserve">Reply </w:t>
      </w:r>
      <w:r w:rsidR="003E72FF">
        <w:t xml:space="preserve">LS on </w:t>
      </w:r>
      <w:r w:rsidR="0007697F" w:rsidRPr="0007697F">
        <w:t>L2ID and User Info for L2 based U2U</w:t>
      </w:r>
    </w:p>
    <w:p w14:paraId="65004854" w14:textId="28EA27F7" w:rsidR="00463675" w:rsidRPr="000F4E43" w:rsidRDefault="00463675" w:rsidP="000F4E43">
      <w:pPr>
        <w:pStyle w:val="ac"/>
        <w:rPr>
          <w:lang w:eastAsia="zh-CN"/>
        </w:rPr>
      </w:pPr>
      <w:r w:rsidRPr="000F4E43">
        <w:t>Response to:</w:t>
      </w:r>
      <w:r w:rsidRPr="000F4E43">
        <w:tab/>
      </w:r>
      <w:r w:rsidR="00D8048C">
        <w:t xml:space="preserve">LS </w:t>
      </w:r>
      <w:r w:rsidR="0007697F" w:rsidRPr="0007697F">
        <w:t>on L2ID and User Info for L2 based U2U (S2-2311980/R2-2311566)</w:t>
      </w:r>
    </w:p>
    <w:p w14:paraId="56E3B846" w14:textId="4805C394" w:rsidR="00463675" w:rsidRPr="000F4E43" w:rsidRDefault="00463675" w:rsidP="000F4E43">
      <w:pPr>
        <w:pStyle w:val="ac"/>
      </w:pPr>
      <w:r w:rsidRPr="000F4E43">
        <w:t>Release:</w:t>
      </w:r>
      <w:r w:rsidRPr="000F4E43">
        <w:tab/>
      </w:r>
      <w:r w:rsidR="003E72FF">
        <w:t>Rel-18</w:t>
      </w:r>
    </w:p>
    <w:p w14:paraId="792135A2" w14:textId="120BB78A" w:rsidR="00463675" w:rsidRPr="000F4E43" w:rsidRDefault="00463675" w:rsidP="000F4E43">
      <w:pPr>
        <w:pStyle w:val="ac"/>
        <w:rPr>
          <w:lang w:eastAsia="zh-CN"/>
        </w:rPr>
      </w:pPr>
      <w:r w:rsidRPr="000F4E43">
        <w:t>Work Item:</w:t>
      </w:r>
      <w:r w:rsidRPr="000F4E43">
        <w:tab/>
      </w:r>
      <w:r w:rsidR="003E72FF">
        <w:t>5G_ProSe_Ph2</w:t>
      </w:r>
      <w:r w:rsidR="007976EE">
        <w:rPr>
          <w:rFonts w:hint="eastAsia"/>
          <w:lang w:eastAsia="zh-CN"/>
        </w:rPr>
        <w:t xml:space="preserve">, </w:t>
      </w:r>
      <w:proofErr w:type="spellStart"/>
      <w:r w:rsidR="007976EE" w:rsidRPr="007976EE">
        <w:rPr>
          <w:lang w:eastAsia="zh-CN"/>
        </w:rPr>
        <w:t>NR_SL_relay_enh</w:t>
      </w:r>
      <w:proofErr w:type="spellEnd"/>
    </w:p>
    <w:p w14:paraId="0A1390C0" w14:textId="77777777" w:rsidR="00463675" w:rsidRPr="000F4E43" w:rsidRDefault="00463675">
      <w:pPr>
        <w:spacing w:after="60"/>
        <w:ind w:left="1985" w:hanging="1985"/>
        <w:rPr>
          <w:rFonts w:ascii="Arial" w:hAnsi="Arial" w:cs="Arial"/>
          <w:b/>
        </w:rPr>
      </w:pPr>
    </w:p>
    <w:p w14:paraId="2BA4C3D5" w14:textId="0F763242" w:rsidR="00463675" w:rsidRPr="000F4E43" w:rsidRDefault="00977F29" w:rsidP="000F4E43">
      <w:pPr>
        <w:pStyle w:val="Source"/>
        <w:rPr>
          <w:lang w:eastAsia="zh-CN"/>
        </w:rPr>
      </w:pPr>
      <w:r>
        <w:t>Source:</w:t>
      </w:r>
      <w:r>
        <w:rPr>
          <w:rFonts w:hint="eastAsia"/>
          <w:lang w:eastAsia="zh-CN"/>
        </w:rPr>
        <w:tab/>
      </w:r>
      <w:r w:rsidR="002F08FC">
        <w:rPr>
          <w:rFonts w:hint="eastAsia"/>
          <w:lang w:eastAsia="zh-CN"/>
        </w:rPr>
        <w:t>SA2</w:t>
      </w:r>
    </w:p>
    <w:p w14:paraId="6AF9910D" w14:textId="695F4B2E" w:rsidR="00463675" w:rsidRPr="000F4E43" w:rsidRDefault="00463675" w:rsidP="000F4E43">
      <w:pPr>
        <w:pStyle w:val="Source"/>
        <w:rPr>
          <w:lang w:eastAsia="zh-CN"/>
        </w:rPr>
      </w:pPr>
      <w:r w:rsidRPr="000F4E43">
        <w:t>To:</w:t>
      </w:r>
      <w:r w:rsidRPr="000F4E43">
        <w:tab/>
      </w:r>
      <w:r w:rsidR="0007697F">
        <w:rPr>
          <w:rFonts w:hint="eastAsia"/>
          <w:lang w:eastAsia="zh-CN"/>
        </w:rPr>
        <w:t>RAN2</w:t>
      </w:r>
    </w:p>
    <w:p w14:paraId="033E954A" w14:textId="45C0C62D"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023A9CA" w:rsidR="00463675" w:rsidRPr="000F4E43" w:rsidRDefault="00463675" w:rsidP="000F4E43">
      <w:pPr>
        <w:pStyle w:val="Contact"/>
        <w:tabs>
          <w:tab w:val="clear" w:pos="2268"/>
        </w:tabs>
        <w:rPr>
          <w:bCs/>
          <w:lang w:eastAsia="zh-CN"/>
        </w:rPr>
      </w:pPr>
      <w:r w:rsidRPr="000F4E43">
        <w:t>Name:</w:t>
      </w:r>
      <w:r w:rsidRPr="000F4E43">
        <w:rPr>
          <w:bCs/>
        </w:rPr>
        <w:tab/>
      </w:r>
      <w:proofErr w:type="spellStart"/>
      <w:r w:rsidR="002F08FC">
        <w:rPr>
          <w:rFonts w:hint="eastAsia"/>
          <w:bCs/>
          <w:lang w:eastAsia="zh-CN"/>
        </w:rPr>
        <w:t>Qiang</w:t>
      </w:r>
      <w:proofErr w:type="spellEnd"/>
      <w:r w:rsidR="002F08FC">
        <w:rPr>
          <w:bCs/>
        </w:rPr>
        <w:t xml:space="preserve"> </w:t>
      </w:r>
      <w:r w:rsidR="002F08FC">
        <w:rPr>
          <w:rFonts w:hint="eastAsia"/>
          <w:bCs/>
          <w:lang w:eastAsia="zh-CN"/>
        </w:rPr>
        <w:t>Deng</w:t>
      </w:r>
    </w:p>
    <w:p w14:paraId="7E748C49" w14:textId="4C972776" w:rsidR="00463675" w:rsidRPr="000F4E43" w:rsidRDefault="00463675" w:rsidP="000F4E43">
      <w:pPr>
        <w:pStyle w:val="Contact"/>
        <w:tabs>
          <w:tab w:val="clear" w:pos="2268"/>
        </w:tabs>
        <w:rPr>
          <w:bCs/>
        </w:rPr>
      </w:pPr>
      <w:r w:rsidRPr="000F4E43">
        <w:t>Tel. Number:</w:t>
      </w:r>
      <w:r w:rsidRPr="000F4E43">
        <w:rPr>
          <w:bCs/>
        </w:rPr>
        <w:tab/>
      </w:r>
    </w:p>
    <w:p w14:paraId="5836C680" w14:textId="3B88457D"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2F08FC">
        <w:rPr>
          <w:rFonts w:hint="eastAsia"/>
          <w:bCs/>
          <w:color w:val="0000FF"/>
          <w:lang w:eastAsia="zh-CN"/>
        </w:rPr>
        <w:t>dengqiang1</w:t>
      </w:r>
      <w:r w:rsidR="003E698D">
        <w:rPr>
          <w:rFonts w:hint="eastAsia"/>
          <w:bCs/>
          <w:color w:val="0000FF"/>
          <w:lang w:eastAsia="zh-CN"/>
        </w:rPr>
        <w:t xml:space="preserve"> AT </w:t>
      </w:r>
      <w:proofErr w:type="spellStart"/>
      <w:proofErr w:type="gramStart"/>
      <w:r w:rsidR="002F08FC">
        <w:rPr>
          <w:rFonts w:hint="eastAsia"/>
          <w:bCs/>
          <w:color w:val="0000FF"/>
          <w:lang w:eastAsia="zh-CN"/>
        </w:rPr>
        <w:t>catt</w:t>
      </w:r>
      <w:proofErr w:type="spellEnd"/>
      <w:proofErr w:type="gramEnd"/>
      <w:r w:rsidR="003E698D">
        <w:rPr>
          <w:rFonts w:hint="eastAsia"/>
          <w:bCs/>
          <w:color w:val="0000FF"/>
          <w:lang w:eastAsia="zh-CN"/>
        </w:rPr>
        <w:t xml:space="preserve"> DOT </w:t>
      </w:r>
      <w:proofErr w:type="spellStart"/>
      <w:r w:rsidR="002F08FC">
        <w:rPr>
          <w:bCs/>
          <w:color w:val="0000FF"/>
        </w:rPr>
        <w:t>c</w:t>
      </w:r>
      <w:r w:rsidR="002F08FC">
        <w:rPr>
          <w:rFonts w:hint="eastAsia"/>
          <w:bCs/>
          <w:color w:val="0000FF"/>
          <w:lang w:eastAsia="zh-CN"/>
        </w:rPr>
        <w:t>n</w:t>
      </w:r>
      <w:proofErr w:type="spellEnd"/>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BE0AFD7" w:rsidR="00463675" w:rsidRPr="000F4E43" w:rsidRDefault="00463675" w:rsidP="000F4E43">
      <w:pPr>
        <w:pStyle w:val="ac"/>
        <w:rPr>
          <w:lang w:eastAsia="zh-CN"/>
        </w:rPr>
      </w:pPr>
      <w:r w:rsidRPr="000F4E43">
        <w:t>Attachments:</w:t>
      </w:r>
      <w:r w:rsidRPr="000F4E43">
        <w:tab/>
      </w:r>
      <w:r w:rsidR="002F08FC">
        <w:rPr>
          <w:rFonts w:hint="eastAsia"/>
          <w:lang w:eastAsia="zh-CN"/>
        </w:rPr>
        <w:t xml:space="preserve">TS 23.304 </w:t>
      </w:r>
      <w:r w:rsidR="0015636D">
        <w:rPr>
          <w:rFonts w:hint="eastAsia"/>
          <w:lang w:eastAsia="zh-CN"/>
        </w:rPr>
        <w:t>CR</w:t>
      </w:r>
      <w:r w:rsidR="00FA71EA">
        <w:rPr>
          <w:rFonts w:hint="eastAsia"/>
          <w:lang w:eastAsia="zh-CN"/>
        </w:rPr>
        <w:t>0394</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C33B2DB" w14:textId="6963185F" w:rsidR="00093954" w:rsidRDefault="00093954" w:rsidP="002431C1">
      <w:pPr>
        <w:spacing w:afterLines="50" w:after="120"/>
        <w:rPr>
          <w:rFonts w:ascii="Arial" w:hAnsi="Arial" w:cs="Arial"/>
          <w:lang w:eastAsia="zh-CN"/>
        </w:rPr>
      </w:pPr>
      <w:r>
        <w:rPr>
          <w:rFonts w:ascii="Arial" w:hAnsi="Arial" w:cs="Arial" w:hint="eastAsia"/>
          <w:lang w:eastAsia="zh-CN"/>
        </w:rPr>
        <w:t xml:space="preserve">SA2 would like to thank </w:t>
      </w:r>
      <w:r w:rsidR="00DA2828">
        <w:rPr>
          <w:rFonts w:ascii="Arial" w:hAnsi="Arial" w:cs="Arial" w:hint="eastAsia"/>
          <w:lang w:eastAsia="zh-CN"/>
        </w:rPr>
        <w:t>RAN2</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00DA2828" w:rsidRPr="00DA2828">
        <w:rPr>
          <w:rFonts w:ascii="Arial" w:hAnsi="Arial" w:cs="Arial"/>
          <w:lang w:eastAsia="zh-CN"/>
        </w:rPr>
        <w:t>LS on L2ID and User Info for L2 based U2U (S2-2311980/R2-2311566)</w:t>
      </w:r>
      <w:r>
        <w:rPr>
          <w:rFonts w:ascii="Arial" w:hAnsi="Arial" w:cs="Arial" w:hint="eastAsia"/>
          <w:lang w:eastAsia="zh-CN"/>
        </w:rPr>
        <w:t>.</w:t>
      </w:r>
    </w:p>
    <w:p w14:paraId="254EEEEC" w14:textId="2D89EAD8" w:rsidR="00093954" w:rsidRDefault="00093954" w:rsidP="002431C1">
      <w:pPr>
        <w:spacing w:afterLines="50" w:after="120"/>
        <w:rPr>
          <w:rFonts w:ascii="Arial" w:hAnsi="Arial" w:cs="Arial"/>
          <w:lang w:eastAsia="zh-CN"/>
        </w:rPr>
      </w:pPr>
      <w:r>
        <w:rPr>
          <w:rFonts w:ascii="Arial" w:hAnsi="Arial" w:cs="Arial" w:hint="eastAsia"/>
          <w:lang w:eastAsia="zh-CN"/>
        </w:rPr>
        <w:t xml:space="preserve">SA2 has discussed the </w:t>
      </w:r>
      <w:r w:rsidR="00DA2828">
        <w:rPr>
          <w:rFonts w:ascii="Arial" w:hAnsi="Arial" w:cs="Arial" w:hint="eastAsia"/>
          <w:lang w:eastAsia="zh-CN"/>
        </w:rPr>
        <w:t>working assumption</w:t>
      </w:r>
      <w:r>
        <w:rPr>
          <w:rFonts w:ascii="Arial" w:hAnsi="Arial" w:cs="Arial" w:hint="eastAsia"/>
          <w:lang w:eastAsia="zh-CN"/>
        </w:rPr>
        <w:t xml:space="preserve"> and would like to provide the </w:t>
      </w:r>
      <w:r w:rsidR="00DA2828">
        <w:rPr>
          <w:rFonts w:ascii="Arial" w:hAnsi="Arial" w:cs="Arial" w:hint="eastAsia"/>
          <w:lang w:eastAsia="zh-CN"/>
        </w:rPr>
        <w:t>feedback</w:t>
      </w:r>
      <w:r>
        <w:rPr>
          <w:rFonts w:ascii="Arial" w:hAnsi="Arial" w:cs="Arial" w:hint="eastAsia"/>
          <w:lang w:eastAsia="zh-CN"/>
        </w:rPr>
        <w:t xml:space="preserve"> as followings.</w:t>
      </w:r>
    </w:p>
    <w:p w14:paraId="373762B3" w14:textId="77777777" w:rsidR="00DA2828" w:rsidRPr="00DA2828" w:rsidRDefault="00DA2828" w:rsidP="00DA2828">
      <w:pPr>
        <w:spacing w:afterLines="50" w:after="120"/>
        <w:ind w:left="720"/>
        <w:rPr>
          <w:rFonts w:ascii="Arial" w:hAnsi="Arial" w:cs="Arial"/>
          <w:i/>
          <w:noProof/>
          <w:lang w:eastAsia="zh-CN"/>
        </w:rPr>
      </w:pPr>
      <w:r w:rsidRPr="00DA2828">
        <w:rPr>
          <w:rFonts w:ascii="Arial" w:hAnsi="Arial" w:cs="Arial"/>
          <w:i/>
          <w:noProof/>
          <w:lang w:eastAsia="zh-CN"/>
        </w:rPr>
        <w:t xml:space="preserve">RAN2 further discussed how to link the User Info ID with the Local ID at the remote UE, based on two options that are both feasible from RAN2 perspective, and then RAN2 made a working assumption that the RRCReconfigurationSidelink message carries both the L2 ID and the Local ID of the peer Remote UE and assumes that the association between the User Info ID and the L2 ID of the peer Remote UE is done at the Remote UE ProSe layer. </w:t>
      </w:r>
    </w:p>
    <w:p w14:paraId="24878A11" w14:textId="62D22E96" w:rsidR="00DA2828" w:rsidRPr="00DA2828" w:rsidRDefault="00DA2828" w:rsidP="00DA2828">
      <w:pPr>
        <w:spacing w:afterLines="50" w:after="120"/>
        <w:ind w:left="720"/>
        <w:rPr>
          <w:rFonts w:ascii="Arial" w:hAnsi="Arial" w:cs="Arial"/>
          <w:i/>
          <w:noProof/>
          <w:lang w:eastAsia="zh-CN"/>
        </w:rPr>
      </w:pPr>
      <w:r w:rsidRPr="00DA2828">
        <w:rPr>
          <w:rFonts w:ascii="Arial" w:hAnsi="Arial" w:cs="Arial"/>
          <w:i/>
          <w:noProof/>
          <w:lang w:eastAsia="zh-CN"/>
        </w:rPr>
        <w:t>Therefore, RAN2 would ask SA2 if the above working assumption is feasible from SA2 perspective. RAN2 will appreciate timely response from SA2 before TSG-RAN#102. RAN2 intend to implement this working assumption if SA2 indicate it is feasible.</w:t>
      </w:r>
    </w:p>
    <w:p w14:paraId="5496EF48" w14:textId="77777777" w:rsidR="00D772DC" w:rsidRDefault="001075A0" w:rsidP="001075A0">
      <w:pPr>
        <w:spacing w:afterLines="50" w:after="120"/>
        <w:rPr>
          <w:rFonts w:ascii="Arial" w:hAnsi="Arial" w:cs="Arial"/>
          <w:noProof/>
          <w:lang w:eastAsia="zh-CN"/>
        </w:rPr>
      </w:pPr>
      <w:r>
        <w:rPr>
          <w:rFonts w:ascii="Arial" w:hAnsi="Arial" w:cs="Arial"/>
          <w:b/>
          <w:bCs/>
          <w:noProof/>
          <w:u w:val="single"/>
          <w:lang w:eastAsia="ko-KR"/>
        </w:rPr>
        <w:t xml:space="preserve">SA2 </w:t>
      </w:r>
      <w:r w:rsidR="00DA2828">
        <w:rPr>
          <w:rFonts w:ascii="Arial" w:hAnsi="Arial" w:cs="Arial" w:hint="eastAsia"/>
          <w:b/>
          <w:bCs/>
          <w:noProof/>
          <w:u w:val="single"/>
          <w:lang w:eastAsia="zh-CN"/>
        </w:rPr>
        <w:t>feedback</w:t>
      </w:r>
      <w:r w:rsidR="003E698D" w:rsidRPr="009C1681">
        <w:rPr>
          <w:rFonts w:ascii="Arial" w:hAnsi="Arial" w:cs="Arial"/>
          <w:b/>
          <w:bCs/>
          <w:noProof/>
          <w:u w:val="single"/>
          <w:lang w:eastAsia="ko-KR"/>
        </w:rPr>
        <w:t>:</w:t>
      </w:r>
      <w:r w:rsidR="003E698D">
        <w:rPr>
          <w:rFonts w:ascii="Arial" w:hAnsi="Arial" w:cs="Arial"/>
          <w:noProof/>
          <w:lang w:eastAsia="ko-KR"/>
        </w:rPr>
        <w:t xml:space="preserve"> </w:t>
      </w:r>
    </w:p>
    <w:p w14:paraId="601CD1F9" w14:textId="77777777" w:rsidR="00D772DC" w:rsidRDefault="003E698D" w:rsidP="001075A0">
      <w:pPr>
        <w:spacing w:afterLines="50" w:after="120"/>
        <w:rPr>
          <w:rFonts w:ascii="Arial" w:hAnsi="Arial" w:cs="Arial"/>
          <w:noProof/>
          <w:lang w:eastAsia="zh-CN"/>
        </w:rPr>
      </w:pPr>
      <w:r>
        <w:rPr>
          <w:rFonts w:ascii="Arial" w:hAnsi="Arial" w:cs="Arial"/>
          <w:noProof/>
          <w:lang w:eastAsia="ko-KR"/>
        </w:rPr>
        <w:t>SA2</w:t>
      </w:r>
      <w:r w:rsidR="00BA4F24">
        <w:rPr>
          <w:rFonts w:ascii="Arial" w:hAnsi="Arial" w:cs="Arial" w:hint="eastAsia"/>
          <w:noProof/>
          <w:lang w:eastAsia="zh-CN"/>
        </w:rPr>
        <w:t xml:space="preserve"> confirmed the above </w:t>
      </w:r>
      <w:r w:rsidR="00BA4F24" w:rsidRPr="00BA4F24">
        <w:rPr>
          <w:rFonts w:ascii="Arial" w:hAnsi="Arial" w:cs="Arial"/>
          <w:noProof/>
          <w:lang w:eastAsia="zh-CN"/>
        </w:rPr>
        <w:t>working assumption is feasible from SA2 perspective</w:t>
      </w:r>
      <w:r w:rsidR="00D772DC">
        <w:rPr>
          <w:rFonts w:ascii="Arial" w:hAnsi="Arial" w:cs="Arial" w:hint="eastAsia"/>
          <w:noProof/>
          <w:lang w:eastAsia="zh-CN"/>
        </w:rPr>
        <w:t>.</w:t>
      </w:r>
    </w:p>
    <w:p w14:paraId="2C2C4DC6" w14:textId="49EED9A3" w:rsidR="004529FB" w:rsidRPr="00AD7F22" w:rsidRDefault="007976EE" w:rsidP="001075A0">
      <w:pPr>
        <w:spacing w:afterLines="50" w:after="120"/>
        <w:rPr>
          <w:rFonts w:ascii="Arial" w:hAnsi="Arial" w:cs="Arial"/>
          <w:noProof/>
          <w:lang w:eastAsia="zh-CN"/>
        </w:rPr>
      </w:pPr>
      <w:r>
        <w:rPr>
          <w:rFonts w:ascii="Arial" w:hAnsi="Arial" w:cs="Arial" w:hint="eastAsia"/>
          <w:noProof/>
          <w:lang w:eastAsia="zh-CN"/>
        </w:rPr>
        <w:t xml:space="preserve">SA2 has discussed </w:t>
      </w:r>
      <w:r w:rsidR="006D5ED1">
        <w:rPr>
          <w:rFonts w:ascii="Arial" w:hAnsi="Arial" w:cs="Arial"/>
          <w:noProof/>
          <w:lang w:eastAsia="zh-CN"/>
        </w:rPr>
        <w:t>the</w:t>
      </w:r>
      <w:r w:rsidR="006D5ED1">
        <w:rPr>
          <w:rFonts w:ascii="Arial" w:hAnsi="Arial" w:cs="Arial" w:hint="eastAsia"/>
          <w:noProof/>
          <w:lang w:eastAsia="zh-CN"/>
        </w:rPr>
        <w:t xml:space="preserve"> Destination Layer-2 ID used for end-to-end Direct Communication Request message and the</w:t>
      </w:r>
      <w:r w:rsidR="00D772DC" w:rsidRPr="00D772DC">
        <w:rPr>
          <w:rFonts w:ascii="Arial" w:hAnsi="Arial" w:cs="Arial"/>
          <w:noProof/>
          <w:lang w:eastAsia="zh-CN"/>
        </w:rPr>
        <w:t xml:space="preserve"> procedure used for source Layer-2 End UE to obtain the Layer-2 ID of target Layer-2 End UE</w:t>
      </w:r>
      <w:r w:rsidR="00D772DC">
        <w:rPr>
          <w:rFonts w:ascii="Arial" w:hAnsi="Arial" w:cs="Arial" w:hint="eastAsia"/>
          <w:noProof/>
          <w:lang w:eastAsia="zh-CN"/>
        </w:rPr>
        <w:t>,</w:t>
      </w:r>
      <w:r w:rsidR="00B66290">
        <w:rPr>
          <w:rFonts w:ascii="Arial" w:hAnsi="Arial" w:cs="Arial" w:hint="eastAsia"/>
          <w:noProof/>
          <w:lang w:eastAsia="zh-CN"/>
        </w:rPr>
        <w:t xml:space="preserve"> and SA2 has </w:t>
      </w:r>
      <w:r w:rsidR="00D772DC">
        <w:rPr>
          <w:rFonts w:ascii="Arial" w:hAnsi="Arial" w:cs="Arial" w:hint="eastAsia"/>
          <w:noProof/>
          <w:lang w:eastAsia="zh-CN"/>
        </w:rPr>
        <w:t xml:space="preserve">agreed to </w:t>
      </w:r>
      <w:r w:rsidR="00D772DC" w:rsidRPr="00D772DC">
        <w:rPr>
          <w:rFonts w:ascii="Arial" w:hAnsi="Arial" w:cs="Arial"/>
          <w:noProof/>
          <w:lang w:eastAsia="zh-CN"/>
        </w:rPr>
        <w:t>enhance the Direct Communication Accept message over the first hop to include the Layer-2 ID of target Layer-2 End UE to the source Layer-2 End UE</w:t>
      </w:r>
      <w:r w:rsidR="00D772DC">
        <w:rPr>
          <w:rFonts w:ascii="Arial" w:hAnsi="Arial" w:cs="Arial" w:hint="eastAsia"/>
          <w:noProof/>
          <w:lang w:eastAsia="zh-CN"/>
        </w:rPr>
        <w:t xml:space="preserve"> as described in the attached TS 23.304 CR</w:t>
      </w:r>
      <w:r w:rsidR="00EF78C3">
        <w:rPr>
          <w:rFonts w:ascii="Arial" w:hAnsi="Arial" w:cs="Arial" w:hint="eastAsia"/>
          <w:noProof/>
          <w:lang w:eastAsia="zh-CN"/>
        </w:rPr>
        <w:t>0394</w:t>
      </w:r>
      <w:bookmarkStart w:id="0" w:name="_GoBack"/>
      <w:bookmarkEnd w:id="0"/>
      <w:r w:rsidR="00D772DC" w:rsidRPr="00D772DC">
        <w:rPr>
          <w:rFonts w:ascii="Arial" w:hAnsi="Arial" w:cs="Arial"/>
          <w:noProof/>
          <w:lang w:eastAsia="zh-CN"/>
        </w:rPr>
        <w:t>.</w:t>
      </w:r>
    </w:p>
    <w:p w14:paraId="5F8882B8" w14:textId="77777777" w:rsidR="00246C6C" w:rsidRPr="00E22FF4" w:rsidRDefault="00246C6C" w:rsidP="00246C6C"/>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3EF0C6D"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BA4F24">
        <w:rPr>
          <w:rFonts w:ascii="Arial" w:hAnsi="Arial" w:cs="Arial" w:hint="eastAsia"/>
          <w:b/>
          <w:lang w:eastAsia="zh-CN"/>
        </w:rPr>
        <w:t>RAN2</w:t>
      </w:r>
      <w:r w:rsidRPr="004D75D9">
        <w:rPr>
          <w:rFonts w:ascii="Arial" w:hAnsi="Arial" w:cs="Arial"/>
          <w:b/>
        </w:rPr>
        <w:t xml:space="preserve"> </w:t>
      </w:r>
      <w:r w:rsidRPr="000F4E43">
        <w:rPr>
          <w:rFonts w:ascii="Arial" w:hAnsi="Arial" w:cs="Arial"/>
          <w:b/>
        </w:rPr>
        <w:t>group.</w:t>
      </w:r>
      <w:proofErr w:type="gramEnd"/>
    </w:p>
    <w:p w14:paraId="3449AB35" w14:textId="3C04DFA5" w:rsidR="00463675" w:rsidRPr="004D75D9" w:rsidRDefault="00463675" w:rsidP="004D75D9">
      <w:pPr>
        <w:spacing w:after="120"/>
        <w:ind w:left="993" w:hanging="993"/>
        <w:rPr>
          <w:rFonts w:ascii="Arial" w:hAnsi="Arial" w:cs="Arial"/>
          <w:i/>
          <w:iCs/>
        </w:rPr>
      </w:pPr>
      <w:r w:rsidRPr="004D75D9">
        <w:rPr>
          <w:rFonts w:ascii="Arial" w:hAnsi="Arial" w:cs="Arial"/>
          <w:b/>
        </w:rPr>
        <w:t xml:space="preserve">ACTION: </w:t>
      </w:r>
      <w:r w:rsidRPr="004D75D9">
        <w:rPr>
          <w:rFonts w:ascii="Arial" w:hAnsi="Arial" w:cs="Arial"/>
          <w:b/>
        </w:rPr>
        <w:tab/>
      </w:r>
      <w:r w:rsidR="00246C6C">
        <w:rPr>
          <w:rFonts w:ascii="Arial" w:hAnsi="Arial" w:cs="Arial" w:hint="eastAsia"/>
          <w:lang w:eastAsia="zh-CN"/>
        </w:rPr>
        <w:t>SA2</w:t>
      </w:r>
      <w:r w:rsidR="004D75D9" w:rsidRPr="004D75D9">
        <w:rPr>
          <w:rFonts w:ascii="Arial" w:hAnsi="Arial" w:cs="Arial"/>
        </w:rPr>
        <w:t xml:space="preserve"> </w:t>
      </w:r>
      <w:r w:rsidR="00CA6A99">
        <w:rPr>
          <w:rFonts w:ascii="Arial" w:hAnsi="Arial" w:cs="Arial" w:hint="eastAsia"/>
          <w:lang w:eastAsia="zh-CN"/>
        </w:rPr>
        <w:t xml:space="preserve">kindly </w:t>
      </w:r>
      <w:r w:rsidRPr="004D75D9">
        <w:rPr>
          <w:rFonts w:ascii="Arial" w:hAnsi="Arial" w:cs="Arial"/>
        </w:rPr>
        <w:t xml:space="preserve">asks </w:t>
      </w:r>
      <w:r w:rsidR="00BA4F24">
        <w:rPr>
          <w:rFonts w:ascii="Arial" w:hAnsi="Arial" w:cs="Arial" w:hint="eastAsia"/>
          <w:lang w:eastAsia="zh-CN"/>
        </w:rPr>
        <w:t>RAN2</w:t>
      </w:r>
      <w:r w:rsidR="004D75D9" w:rsidRPr="004D75D9">
        <w:rPr>
          <w:rFonts w:ascii="Arial" w:hAnsi="Arial" w:cs="Arial"/>
        </w:rPr>
        <w:t xml:space="preserve"> </w:t>
      </w:r>
      <w:r w:rsidRPr="004D75D9">
        <w:rPr>
          <w:rFonts w:ascii="Arial" w:hAnsi="Arial" w:cs="Arial"/>
        </w:rPr>
        <w:t>to</w:t>
      </w:r>
      <w:r w:rsidR="007020EB">
        <w:rPr>
          <w:rFonts w:ascii="Arial" w:hAnsi="Arial" w:cs="Arial"/>
        </w:rPr>
        <w:t xml:space="preserve"> </w:t>
      </w:r>
      <w:r w:rsidR="00246C6C">
        <w:rPr>
          <w:rFonts w:ascii="Arial" w:hAnsi="Arial" w:cs="Arial" w:hint="eastAsia"/>
          <w:lang w:eastAsia="zh-CN"/>
        </w:rPr>
        <w:t xml:space="preserve">take the above </w:t>
      </w:r>
      <w:r w:rsidR="00BA4F24">
        <w:rPr>
          <w:rFonts w:ascii="Arial" w:hAnsi="Arial" w:cs="Arial" w:hint="eastAsia"/>
          <w:lang w:eastAsia="zh-CN"/>
        </w:rPr>
        <w:t>feedback</w:t>
      </w:r>
      <w:r w:rsidR="00246C6C">
        <w:rPr>
          <w:rFonts w:ascii="Arial" w:hAnsi="Arial" w:cs="Arial" w:hint="eastAsia"/>
          <w:lang w:eastAsia="zh-CN"/>
        </w:rPr>
        <w:t xml:space="preserve"> into account</w:t>
      </w:r>
      <w:r w:rsidR="00BA4F24">
        <w:rPr>
          <w:rFonts w:ascii="Arial" w:hAnsi="Arial" w:cs="Arial" w:hint="eastAsia"/>
          <w:lang w:eastAsia="zh-CN"/>
        </w:rPr>
        <w:t xml:space="preserve"> in their future work</w:t>
      </w:r>
      <w:r w:rsidR="006D2BD1">
        <w:rPr>
          <w:rFonts w:ascii="Arial" w:hAnsi="Arial" w:cs="Arial"/>
        </w:rPr>
        <w:t>.</w:t>
      </w:r>
    </w:p>
    <w:p w14:paraId="0939DFD5" w14:textId="77777777" w:rsidR="00463675" w:rsidRPr="000F4E43" w:rsidRDefault="00463675">
      <w:pPr>
        <w:spacing w:after="120"/>
        <w:ind w:left="993" w:hanging="993"/>
        <w:rPr>
          <w:rFonts w:ascii="Arial" w:hAnsi="Arial" w:cs="Arial"/>
        </w:rPr>
      </w:pPr>
    </w:p>
    <w:p w14:paraId="6841318B" w14:textId="3D916A11" w:rsidR="00295A7B" w:rsidRPr="00A52DB2" w:rsidRDefault="00463675" w:rsidP="00A52DB2">
      <w:pPr>
        <w:spacing w:after="120"/>
        <w:rPr>
          <w:rFonts w:ascii="Arial" w:hAnsi="Arial" w:cs="Arial"/>
          <w:b/>
        </w:rPr>
      </w:pPr>
      <w:r w:rsidRPr="000F4E43">
        <w:rPr>
          <w:rFonts w:ascii="Arial" w:hAnsi="Arial" w:cs="Arial"/>
          <w:b/>
        </w:rPr>
        <w:t xml:space="preserve">3. Date of Next </w:t>
      </w:r>
      <w:r w:rsidR="00246C6C">
        <w:rPr>
          <w:rFonts w:ascii="Arial" w:hAnsi="Arial" w:cs="Arial" w:hint="eastAsia"/>
          <w:b/>
          <w:lang w:eastAsia="zh-CN"/>
        </w:rPr>
        <w:t>SA2</w:t>
      </w:r>
      <w:r w:rsidRPr="000F4E43">
        <w:rPr>
          <w:rFonts w:ascii="Arial" w:hAnsi="Arial" w:cs="Arial"/>
          <w:b/>
        </w:rPr>
        <w:t xml:space="preserve"> Meetings:</w:t>
      </w:r>
    </w:p>
    <w:p w14:paraId="14783BD4" w14:textId="3DA754BA" w:rsidR="00B85DAD" w:rsidRDefault="00C463C2" w:rsidP="00B85DAD">
      <w:pPr>
        <w:tabs>
          <w:tab w:val="left" w:pos="3150"/>
          <w:tab w:val="left" w:pos="6840"/>
          <w:tab w:val="left" w:pos="8640"/>
        </w:tabs>
        <w:spacing w:after="120"/>
        <w:rPr>
          <w:rFonts w:ascii="Arial" w:hAnsi="Arial" w:cs="Arial"/>
          <w:bCs/>
        </w:rPr>
      </w:pPr>
      <w:r>
        <w:rPr>
          <w:rFonts w:ascii="Arial" w:hAnsi="Arial" w:cs="Arial"/>
          <w:bCs/>
        </w:rPr>
        <w:lastRenderedPageBreak/>
        <w:t>TSG-SA2 Meeting #Ad Hoc</w:t>
      </w:r>
      <w:r>
        <w:rPr>
          <w:rFonts w:ascii="Arial" w:hAnsi="Arial" w:cs="Arial"/>
          <w:bCs/>
        </w:rPr>
        <w:tab/>
        <w:t>2</w:t>
      </w:r>
      <w:r>
        <w:rPr>
          <w:rFonts w:ascii="Arial" w:hAnsi="Arial" w:cs="Arial" w:hint="eastAsia"/>
          <w:bCs/>
          <w:lang w:eastAsia="zh-CN"/>
        </w:rPr>
        <w:t>2</w:t>
      </w:r>
      <w:r w:rsidR="007F5737">
        <w:rPr>
          <w:rFonts w:ascii="Arial" w:hAnsi="Arial" w:cs="Arial" w:hint="eastAsia"/>
          <w:bCs/>
          <w:lang w:eastAsia="zh-CN"/>
        </w:rPr>
        <w:t xml:space="preserve"> </w:t>
      </w:r>
      <w:r w:rsidR="005A0A0C">
        <w:rPr>
          <w:rFonts w:ascii="Arial" w:hAnsi="Arial" w:cs="Arial"/>
          <w:bCs/>
        </w:rPr>
        <w:t>-</w:t>
      </w:r>
      <w:r w:rsidR="007F5737">
        <w:rPr>
          <w:rFonts w:ascii="Arial" w:hAnsi="Arial" w:cs="Arial" w:hint="eastAsia"/>
          <w:bCs/>
          <w:lang w:eastAsia="zh-CN"/>
        </w:rPr>
        <w:t xml:space="preserve"> </w:t>
      </w:r>
      <w:r w:rsidR="005A0A0C">
        <w:rPr>
          <w:rFonts w:ascii="Arial" w:hAnsi="Arial" w:cs="Arial"/>
          <w:bCs/>
        </w:rPr>
        <w:t>2</w:t>
      </w:r>
      <w:r w:rsidR="005A0A0C">
        <w:rPr>
          <w:rFonts w:ascii="Arial" w:hAnsi="Arial" w:cs="Arial" w:hint="eastAsia"/>
          <w:bCs/>
          <w:lang w:eastAsia="zh-CN"/>
        </w:rPr>
        <w:t>9</w:t>
      </w:r>
      <w:r w:rsidR="00B85DAD">
        <w:rPr>
          <w:rFonts w:ascii="Arial" w:hAnsi="Arial" w:cs="Arial"/>
          <w:bCs/>
        </w:rPr>
        <w:t xml:space="preserve"> January 2024 </w:t>
      </w:r>
      <w:r w:rsidR="00B85DAD">
        <w:rPr>
          <w:rFonts w:ascii="Arial" w:hAnsi="Arial" w:cs="Arial"/>
          <w:bCs/>
        </w:rPr>
        <w:tab/>
        <w:t>Electronic</w:t>
      </w:r>
    </w:p>
    <w:p w14:paraId="0EF729A5" w14:textId="22D0EAA9" w:rsidR="00295A7B" w:rsidRPr="007F5737" w:rsidRDefault="007F5737" w:rsidP="007F5737">
      <w:pPr>
        <w:tabs>
          <w:tab w:val="left" w:pos="4685"/>
        </w:tabs>
        <w:spacing w:after="120"/>
        <w:ind w:left="2268" w:hanging="2268"/>
        <w:rPr>
          <w:rFonts w:ascii="Arial" w:hAnsi="Arial" w:cs="Arial"/>
          <w:bCs/>
          <w:lang w:eastAsia="zh-CN"/>
        </w:rPr>
      </w:pPr>
      <w:r>
        <w:rPr>
          <w:rFonts w:ascii="Arial" w:hAnsi="Arial" w:cs="Arial"/>
          <w:bCs/>
        </w:rPr>
        <w:t>TSG-SA2 Meeting #</w:t>
      </w:r>
      <w:r>
        <w:rPr>
          <w:rFonts w:ascii="Arial" w:hAnsi="Arial" w:cs="Arial" w:hint="eastAsia"/>
          <w:bCs/>
          <w:lang w:eastAsia="zh-CN"/>
        </w:rPr>
        <w:t>161</w:t>
      </w:r>
      <w:r>
        <w:rPr>
          <w:rFonts w:ascii="Arial" w:hAnsi="Arial" w:cs="Arial"/>
          <w:bCs/>
        </w:rPr>
        <w:tab/>
      </w:r>
      <w:r>
        <w:rPr>
          <w:rFonts w:ascii="Arial" w:hAnsi="Arial" w:cs="Arial" w:hint="eastAsia"/>
          <w:bCs/>
          <w:lang w:eastAsia="zh-CN"/>
        </w:rPr>
        <w:t xml:space="preserve">                </w:t>
      </w:r>
      <w:r>
        <w:rPr>
          <w:rFonts w:ascii="Arial" w:hAnsi="Arial" w:cs="Arial"/>
          <w:bCs/>
        </w:rPr>
        <w:t>2</w:t>
      </w:r>
      <w:r>
        <w:rPr>
          <w:rFonts w:ascii="Arial" w:hAnsi="Arial" w:cs="Arial" w:hint="eastAsia"/>
          <w:bCs/>
          <w:lang w:eastAsia="zh-CN"/>
        </w:rPr>
        <w:t xml:space="preserve">6 </w:t>
      </w:r>
      <w:r>
        <w:rPr>
          <w:rFonts w:ascii="Arial" w:hAnsi="Arial" w:cs="Arial"/>
          <w:bCs/>
          <w:lang w:eastAsia="zh-CN"/>
        </w:rPr>
        <w:t>February</w:t>
      </w:r>
      <w:r>
        <w:rPr>
          <w:rFonts w:ascii="Arial" w:hAnsi="Arial" w:cs="Arial" w:hint="eastAsia"/>
          <w:bCs/>
          <w:lang w:eastAsia="zh-CN"/>
        </w:rPr>
        <w:t xml:space="preserve"> </w:t>
      </w:r>
      <w:r>
        <w:rPr>
          <w:rFonts w:ascii="Arial" w:hAnsi="Arial" w:cs="Arial"/>
          <w:bCs/>
        </w:rPr>
        <w:t>-</w:t>
      </w:r>
      <w:r>
        <w:rPr>
          <w:rFonts w:ascii="Arial" w:hAnsi="Arial" w:cs="Arial" w:hint="eastAsia"/>
          <w:bCs/>
          <w:lang w:eastAsia="zh-CN"/>
        </w:rPr>
        <w:t xml:space="preserve"> 01</w:t>
      </w:r>
      <w:r>
        <w:rPr>
          <w:rFonts w:ascii="Arial" w:hAnsi="Arial" w:cs="Arial"/>
          <w:bCs/>
        </w:rPr>
        <w:t xml:space="preserve"> </w:t>
      </w:r>
      <w:r>
        <w:rPr>
          <w:rFonts w:ascii="Arial" w:hAnsi="Arial" w:cs="Arial" w:hint="eastAsia"/>
          <w:bCs/>
          <w:lang w:eastAsia="zh-CN"/>
        </w:rPr>
        <w:t>March</w:t>
      </w:r>
      <w:r>
        <w:rPr>
          <w:rFonts w:ascii="Arial" w:hAnsi="Arial" w:cs="Arial"/>
          <w:bCs/>
        </w:rPr>
        <w:t xml:space="preserve"> 2024 </w:t>
      </w:r>
      <w:r>
        <w:rPr>
          <w:rFonts w:ascii="Arial" w:hAnsi="Arial" w:cs="Arial"/>
          <w:bCs/>
        </w:rPr>
        <w:tab/>
      </w:r>
      <w:r>
        <w:rPr>
          <w:rFonts w:ascii="Arial" w:hAnsi="Arial" w:cs="Arial" w:hint="eastAsia"/>
          <w:bCs/>
          <w:lang w:eastAsia="zh-CN"/>
        </w:rPr>
        <w:t xml:space="preserve">       </w:t>
      </w:r>
      <w:r w:rsidRPr="007F5737">
        <w:rPr>
          <w:rFonts w:ascii="Arial" w:hAnsi="Arial" w:cs="Arial"/>
          <w:bCs/>
        </w:rPr>
        <w:t>Athens</w:t>
      </w:r>
    </w:p>
    <w:sectPr w:rsidR="00295A7B" w:rsidRPr="007F573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8125B" w14:textId="77777777" w:rsidR="00C45DE4" w:rsidRDefault="00C45DE4">
      <w:r>
        <w:separator/>
      </w:r>
    </w:p>
  </w:endnote>
  <w:endnote w:type="continuationSeparator" w:id="0">
    <w:p w14:paraId="07C58AC7" w14:textId="77777777" w:rsidR="00C45DE4" w:rsidRDefault="00C4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F1E8D" w14:textId="77777777" w:rsidR="00C45DE4" w:rsidRDefault="00C45DE4">
      <w:r>
        <w:separator/>
      </w:r>
    </w:p>
  </w:footnote>
  <w:footnote w:type="continuationSeparator" w:id="0">
    <w:p w14:paraId="6225295C" w14:textId="77777777" w:rsidR="00C45DE4" w:rsidRDefault="00C45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234F32"/>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9D63219"/>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0210"/>
    <w:rsid w:val="00027ACA"/>
    <w:rsid w:val="00033FA1"/>
    <w:rsid w:val="00061460"/>
    <w:rsid w:val="00075112"/>
    <w:rsid w:val="0007697F"/>
    <w:rsid w:val="000842DB"/>
    <w:rsid w:val="00093954"/>
    <w:rsid w:val="000B1483"/>
    <w:rsid w:val="000B1AA1"/>
    <w:rsid w:val="000C0F46"/>
    <w:rsid w:val="000E6B22"/>
    <w:rsid w:val="000F4E43"/>
    <w:rsid w:val="00105899"/>
    <w:rsid w:val="001075A0"/>
    <w:rsid w:val="00110C0F"/>
    <w:rsid w:val="00111073"/>
    <w:rsid w:val="001121A3"/>
    <w:rsid w:val="00113BB8"/>
    <w:rsid w:val="0015636D"/>
    <w:rsid w:val="001608BF"/>
    <w:rsid w:val="00160E89"/>
    <w:rsid w:val="00165C82"/>
    <w:rsid w:val="001734EB"/>
    <w:rsid w:val="00197571"/>
    <w:rsid w:val="001A4AF7"/>
    <w:rsid w:val="001B397E"/>
    <w:rsid w:val="001E60FD"/>
    <w:rsid w:val="001F6498"/>
    <w:rsid w:val="002431C1"/>
    <w:rsid w:val="00246C6C"/>
    <w:rsid w:val="00261EAF"/>
    <w:rsid w:val="00275FF1"/>
    <w:rsid w:val="002820AB"/>
    <w:rsid w:val="00295A7B"/>
    <w:rsid w:val="002A3BA6"/>
    <w:rsid w:val="002B331E"/>
    <w:rsid w:val="002E1FCE"/>
    <w:rsid w:val="002E2157"/>
    <w:rsid w:val="002E5688"/>
    <w:rsid w:val="002F08FC"/>
    <w:rsid w:val="00316B49"/>
    <w:rsid w:val="00324107"/>
    <w:rsid w:val="00326B06"/>
    <w:rsid w:val="003452B5"/>
    <w:rsid w:val="00347947"/>
    <w:rsid w:val="003663C4"/>
    <w:rsid w:val="00367678"/>
    <w:rsid w:val="00372BF1"/>
    <w:rsid w:val="003901E1"/>
    <w:rsid w:val="00393222"/>
    <w:rsid w:val="003A4075"/>
    <w:rsid w:val="003C4624"/>
    <w:rsid w:val="003E698D"/>
    <w:rsid w:val="003E72FF"/>
    <w:rsid w:val="003F71F4"/>
    <w:rsid w:val="00401229"/>
    <w:rsid w:val="00420491"/>
    <w:rsid w:val="004234FF"/>
    <w:rsid w:val="004363DB"/>
    <w:rsid w:val="00445241"/>
    <w:rsid w:val="004529FB"/>
    <w:rsid w:val="004567C2"/>
    <w:rsid w:val="004634F1"/>
    <w:rsid w:val="00463675"/>
    <w:rsid w:val="00463AB5"/>
    <w:rsid w:val="00483CF1"/>
    <w:rsid w:val="00483DD3"/>
    <w:rsid w:val="004860C7"/>
    <w:rsid w:val="00487FE6"/>
    <w:rsid w:val="004B43FA"/>
    <w:rsid w:val="004B6D78"/>
    <w:rsid w:val="004C2A09"/>
    <w:rsid w:val="004C3F5A"/>
    <w:rsid w:val="004C4DCF"/>
    <w:rsid w:val="004C6A55"/>
    <w:rsid w:val="004D32DB"/>
    <w:rsid w:val="004D75D9"/>
    <w:rsid w:val="00507006"/>
    <w:rsid w:val="005216C4"/>
    <w:rsid w:val="00527A07"/>
    <w:rsid w:val="0054094D"/>
    <w:rsid w:val="00542ACA"/>
    <w:rsid w:val="0054771B"/>
    <w:rsid w:val="00554162"/>
    <w:rsid w:val="00555476"/>
    <w:rsid w:val="005673F0"/>
    <w:rsid w:val="00570F17"/>
    <w:rsid w:val="00583E9B"/>
    <w:rsid w:val="00584B08"/>
    <w:rsid w:val="005938BA"/>
    <w:rsid w:val="005A03C3"/>
    <w:rsid w:val="005A0A0C"/>
    <w:rsid w:val="005B297C"/>
    <w:rsid w:val="005C4C07"/>
    <w:rsid w:val="005E5C97"/>
    <w:rsid w:val="005F09C6"/>
    <w:rsid w:val="00604487"/>
    <w:rsid w:val="00615177"/>
    <w:rsid w:val="00630343"/>
    <w:rsid w:val="00630C78"/>
    <w:rsid w:val="00640A88"/>
    <w:rsid w:val="00646D4C"/>
    <w:rsid w:val="00654758"/>
    <w:rsid w:val="00665652"/>
    <w:rsid w:val="00675D3A"/>
    <w:rsid w:val="006866EF"/>
    <w:rsid w:val="00687A0B"/>
    <w:rsid w:val="006B76F8"/>
    <w:rsid w:val="006D0B09"/>
    <w:rsid w:val="006D14F6"/>
    <w:rsid w:val="006D2BD1"/>
    <w:rsid w:val="006D3630"/>
    <w:rsid w:val="006D5ED1"/>
    <w:rsid w:val="006E17C7"/>
    <w:rsid w:val="007020EB"/>
    <w:rsid w:val="007032C5"/>
    <w:rsid w:val="007116E4"/>
    <w:rsid w:val="00724D6C"/>
    <w:rsid w:val="007264AD"/>
    <w:rsid w:val="00726FC3"/>
    <w:rsid w:val="0073312A"/>
    <w:rsid w:val="00746804"/>
    <w:rsid w:val="0077485D"/>
    <w:rsid w:val="00785747"/>
    <w:rsid w:val="00787CAC"/>
    <w:rsid w:val="00794042"/>
    <w:rsid w:val="007976EE"/>
    <w:rsid w:val="007A67E6"/>
    <w:rsid w:val="007B56D1"/>
    <w:rsid w:val="007E4D93"/>
    <w:rsid w:val="007F5737"/>
    <w:rsid w:val="00860748"/>
    <w:rsid w:val="0089666F"/>
    <w:rsid w:val="008C11E3"/>
    <w:rsid w:val="008D4FFD"/>
    <w:rsid w:val="008E13E4"/>
    <w:rsid w:val="008E6E64"/>
    <w:rsid w:val="00900007"/>
    <w:rsid w:val="0090241A"/>
    <w:rsid w:val="0090582E"/>
    <w:rsid w:val="00912B12"/>
    <w:rsid w:val="00912DB5"/>
    <w:rsid w:val="00920135"/>
    <w:rsid w:val="00923E7C"/>
    <w:rsid w:val="00951B68"/>
    <w:rsid w:val="009565A4"/>
    <w:rsid w:val="00965CD2"/>
    <w:rsid w:val="00973301"/>
    <w:rsid w:val="00977F29"/>
    <w:rsid w:val="00997CE7"/>
    <w:rsid w:val="009B2144"/>
    <w:rsid w:val="009C4308"/>
    <w:rsid w:val="009C6C3C"/>
    <w:rsid w:val="009D2D6A"/>
    <w:rsid w:val="009E1951"/>
    <w:rsid w:val="009F6E85"/>
    <w:rsid w:val="00A52DB2"/>
    <w:rsid w:val="00A538F8"/>
    <w:rsid w:val="00A63DC5"/>
    <w:rsid w:val="00A7130B"/>
    <w:rsid w:val="00A7348D"/>
    <w:rsid w:val="00AC079B"/>
    <w:rsid w:val="00AC2ED0"/>
    <w:rsid w:val="00AD51BB"/>
    <w:rsid w:val="00AD7F22"/>
    <w:rsid w:val="00AE489C"/>
    <w:rsid w:val="00AE5F9A"/>
    <w:rsid w:val="00B144F4"/>
    <w:rsid w:val="00B25247"/>
    <w:rsid w:val="00B57DBD"/>
    <w:rsid w:val="00B660BB"/>
    <w:rsid w:val="00B66290"/>
    <w:rsid w:val="00B760E7"/>
    <w:rsid w:val="00B85DAD"/>
    <w:rsid w:val="00B92E0A"/>
    <w:rsid w:val="00BA4F24"/>
    <w:rsid w:val="00BF7EE2"/>
    <w:rsid w:val="00C165D1"/>
    <w:rsid w:val="00C34902"/>
    <w:rsid w:val="00C45DE4"/>
    <w:rsid w:val="00C463C2"/>
    <w:rsid w:val="00C47826"/>
    <w:rsid w:val="00C6700A"/>
    <w:rsid w:val="00C7312A"/>
    <w:rsid w:val="00C83DBD"/>
    <w:rsid w:val="00CA2FB0"/>
    <w:rsid w:val="00CA6A99"/>
    <w:rsid w:val="00CA77AA"/>
    <w:rsid w:val="00CC5D41"/>
    <w:rsid w:val="00CD2DC1"/>
    <w:rsid w:val="00CD325A"/>
    <w:rsid w:val="00CD741B"/>
    <w:rsid w:val="00CD7B0E"/>
    <w:rsid w:val="00D20654"/>
    <w:rsid w:val="00D21BAA"/>
    <w:rsid w:val="00D53018"/>
    <w:rsid w:val="00D676CD"/>
    <w:rsid w:val="00D772DC"/>
    <w:rsid w:val="00D8048C"/>
    <w:rsid w:val="00D9760A"/>
    <w:rsid w:val="00DA2828"/>
    <w:rsid w:val="00DA5361"/>
    <w:rsid w:val="00DB777F"/>
    <w:rsid w:val="00DE793C"/>
    <w:rsid w:val="00DF561F"/>
    <w:rsid w:val="00E16BBB"/>
    <w:rsid w:val="00E20604"/>
    <w:rsid w:val="00E22FF4"/>
    <w:rsid w:val="00E4207B"/>
    <w:rsid w:val="00E56BA0"/>
    <w:rsid w:val="00E66D9D"/>
    <w:rsid w:val="00E70965"/>
    <w:rsid w:val="00E72B30"/>
    <w:rsid w:val="00E74B9D"/>
    <w:rsid w:val="00E76827"/>
    <w:rsid w:val="00EA19B5"/>
    <w:rsid w:val="00EA21EF"/>
    <w:rsid w:val="00EA68B1"/>
    <w:rsid w:val="00EC7FF8"/>
    <w:rsid w:val="00EF78C3"/>
    <w:rsid w:val="00F0649B"/>
    <w:rsid w:val="00F06E4E"/>
    <w:rsid w:val="00F12248"/>
    <w:rsid w:val="00F16C83"/>
    <w:rsid w:val="00F20CD7"/>
    <w:rsid w:val="00F37535"/>
    <w:rsid w:val="00F9216C"/>
    <w:rsid w:val="00F9363A"/>
    <w:rsid w:val="00F970B2"/>
    <w:rsid w:val="00FA71EA"/>
    <w:rsid w:val="00FB342B"/>
    <w:rsid w:val="00FB3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7A67E6"/>
    <w:rPr>
      <w:lang w:val="en-GB" w:eastAsia="en-US"/>
    </w:rPr>
  </w:style>
  <w:style w:type="paragraph" w:styleId="ae">
    <w:name w:val="List Paragraph"/>
    <w:basedOn w:val="a"/>
    <w:uiPriority w:val="34"/>
    <w:qFormat/>
    <w:rsid w:val="001B397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7A67E6"/>
    <w:rPr>
      <w:lang w:val="en-GB" w:eastAsia="en-US"/>
    </w:rPr>
  </w:style>
  <w:style w:type="paragraph" w:styleId="ae">
    <w:name w:val="List Paragraph"/>
    <w:basedOn w:val="a"/>
    <w:uiPriority w:val="34"/>
    <w:qFormat/>
    <w:rsid w:val="001B39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99255602">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3821</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邓强</dc:creator>
  <cp:lastModifiedBy>CATT</cp:lastModifiedBy>
  <cp:revision>29</cp:revision>
  <cp:lastPrinted>2002-04-23T07:10:00Z</cp:lastPrinted>
  <dcterms:created xsi:type="dcterms:W3CDTF">2023-10-20T09:02:00Z</dcterms:created>
  <dcterms:modified xsi:type="dcterms:W3CDTF">2023-11-02T09:00:00Z</dcterms:modified>
</cp:coreProperties>
</file>